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4E9" w:rsidRPr="002D7C62" w:rsidRDefault="00A024E9" w:rsidP="00A41BDE">
      <w:pPr>
        <w:pStyle w:val="wp-caption-tex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92"/>
        <w:gridCol w:w="1978"/>
      </w:tblGrid>
      <w:tr w:rsidR="00A024E9" w:rsidTr="00C21E29">
        <w:tc>
          <w:tcPr>
            <w:tcW w:w="7792" w:type="dxa"/>
            <w:tcBorders>
              <w:right w:val="nil"/>
            </w:tcBorders>
            <w:shd w:val="clear" w:color="auto" w:fill="44546A" w:themeFill="text2"/>
          </w:tcPr>
          <w:p w:rsidR="00A024E9" w:rsidRPr="00C21E29" w:rsidRDefault="00A024E9" w:rsidP="00A024E9">
            <w:pPr>
              <w:pStyle w:val="wp-caption-text"/>
              <w:spacing w:before="0" w:beforeAutospacing="0" w:after="0" w:afterAutospacing="0"/>
              <w:jc w:val="center"/>
              <w:textAlignment w:val="baseline"/>
            </w:pPr>
            <w:r w:rsidRPr="00C21E29">
              <w:rPr>
                <w:color w:val="FFFFFF" w:themeColor="background1"/>
                <w:sz w:val="36"/>
              </w:rPr>
              <w:t>Instituto “San Pablo” – Independencia</w:t>
            </w:r>
          </w:p>
        </w:tc>
        <w:tc>
          <w:tcPr>
            <w:tcW w:w="1978" w:type="dxa"/>
            <w:tcBorders>
              <w:left w:val="nil"/>
            </w:tcBorders>
            <w:shd w:val="clear" w:color="auto" w:fill="FFC000" w:themeFill="accent4"/>
          </w:tcPr>
          <w:p w:rsidR="00A024E9" w:rsidRPr="00C21E29" w:rsidRDefault="00A024E9" w:rsidP="00A024E9">
            <w:pPr>
              <w:pStyle w:val="wp-caption-text"/>
              <w:spacing w:before="0" w:beforeAutospacing="0" w:after="0" w:afterAutospacing="0"/>
              <w:jc w:val="center"/>
              <w:textAlignment w:val="baseline"/>
            </w:pPr>
            <w:r w:rsidRPr="00C21E29">
              <w:rPr>
                <w:color w:val="FFFFFF" w:themeColor="background1"/>
                <w:sz w:val="36"/>
              </w:rPr>
              <w:t>2017</w:t>
            </w:r>
          </w:p>
        </w:tc>
      </w:tr>
    </w:tbl>
    <w:p w:rsidR="002D7C62" w:rsidRPr="002D7C62" w:rsidRDefault="002D7C62" w:rsidP="00A41BDE">
      <w:pPr>
        <w:pStyle w:val="wp-caption-tex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:rsidR="00A41BDE" w:rsidRPr="00A024E9" w:rsidRDefault="002D7C62" w:rsidP="00A024E9">
      <w:pPr>
        <w:pStyle w:val="wp-caption-text"/>
        <w:pBdr>
          <w:top w:val="thinThickThinSmallGap" w:sz="18" w:space="1" w:color="auto" w:shadow="1"/>
          <w:left w:val="thinThickThinSmallGap" w:sz="18" w:space="4" w:color="auto" w:shadow="1"/>
          <w:bottom w:val="thinThickThinSmallGap" w:sz="18" w:space="1" w:color="auto" w:shadow="1"/>
          <w:right w:val="thinThickThinSmallGap" w:sz="18" w:space="4" w:color="auto" w:shadow="1"/>
        </w:pBdr>
        <w:shd w:val="clear" w:color="auto" w:fill="C5E0B3" w:themeFill="accent6" w:themeFillTint="66"/>
        <w:spacing w:before="0" w:beforeAutospacing="0" w:after="0" w:afterAutospacing="0"/>
        <w:ind w:left="2835" w:right="2976"/>
        <w:jc w:val="center"/>
        <w:textAlignment w:val="baseline"/>
      </w:pPr>
      <w:r w:rsidRPr="00A024E9">
        <w:t>ANTIVIRUS</w:t>
      </w:r>
    </w:p>
    <w:p w:rsidR="002D7C62" w:rsidRPr="002D7C62" w:rsidRDefault="002D7C62" w:rsidP="00A41BDE">
      <w:pPr>
        <w:pStyle w:val="wp-caption-tex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:rsidR="002D7C62" w:rsidRPr="00A024E9" w:rsidRDefault="002D7C62" w:rsidP="00A41BDE">
      <w:pPr>
        <w:pStyle w:val="wp-caption-text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</w:rPr>
      </w:pPr>
      <w:r w:rsidRPr="00A024E9">
        <w:rPr>
          <w:rFonts w:asciiTheme="minorHAnsi" w:hAnsiTheme="minorHAnsi" w:cstheme="minorHAnsi"/>
          <w:b/>
        </w:rPr>
        <w:t xml:space="preserve">Los virus se clasifican en: </w:t>
      </w:r>
    </w:p>
    <w:p w:rsidR="002D7C62" w:rsidRPr="002D7C62" w:rsidRDefault="002D7C62" w:rsidP="00735397">
      <w:pPr>
        <w:pStyle w:val="wp-caption-text"/>
        <w:tabs>
          <w:tab w:val="left" w:leader="dot" w:pos="6237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D7C62">
        <w:rPr>
          <w:rFonts w:asciiTheme="minorHAnsi" w:hAnsiTheme="minorHAnsi" w:cstheme="minorHAnsi"/>
        </w:rPr>
        <w:t>Virus de Archivos Simples.</w:t>
      </w:r>
      <w:r w:rsidR="00451CD8">
        <w:rPr>
          <w:rFonts w:asciiTheme="minorHAnsi" w:hAnsiTheme="minorHAnsi" w:cstheme="minorHAnsi"/>
        </w:rPr>
        <w:tab/>
      </w:r>
      <w:r w:rsidRPr="002D7C62">
        <w:rPr>
          <w:rFonts w:asciiTheme="minorHAnsi" w:hAnsiTheme="minorHAnsi" w:cstheme="minorHAnsi"/>
        </w:rPr>
        <w:t>EXE</w:t>
      </w:r>
    </w:p>
    <w:p w:rsidR="002D7C62" w:rsidRPr="002D7C62" w:rsidRDefault="002D7C62" w:rsidP="00735397">
      <w:pPr>
        <w:pStyle w:val="wp-caption-text"/>
        <w:tabs>
          <w:tab w:val="left" w:leader="dot" w:pos="6237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D7C62">
        <w:rPr>
          <w:rFonts w:asciiTheme="minorHAnsi" w:hAnsiTheme="minorHAnsi" w:cstheme="minorHAnsi"/>
        </w:rPr>
        <w:t>Virus de Partición</w:t>
      </w:r>
      <w:r w:rsidRPr="002D7C62">
        <w:rPr>
          <w:rFonts w:asciiTheme="minorHAnsi" w:hAnsiTheme="minorHAnsi" w:cstheme="minorHAnsi"/>
        </w:rPr>
        <w:tab/>
        <w:t>BOOT</w:t>
      </w:r>
    </w:p>
    <w:p w:rsidR="002D7C62" w:rsidRPr="002D7C62" w:rsidRDefault="002D7C62" w:rsidP="00735397">
      <w:pPr>
        <w:pStyle w:val="wp-caption-text"/>
        <w:tabs>
          <w:tab w:val="left" w:leader="dot" w:pos="6237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D7C62">
        <w:rPr>
          <w:rFonts w:asciiTheme="minorHAnsi" w:hAnsiTheme="minorHAnsi" w:cstheme="minorHAnsi"/>
        </w:rPr>
        <w:t>Virus de Macros</w:t>
      </w:r>
      <w:r w:rsidRPr="002D7C62">
        <w:rPr>
          <w:rFonts w:asciiTheme="minorHAnsi" w:hAnsiTheme="minorHAnsi" w:cstheme="minorHAnsi"/>
        </w:rPr>
        <w:tab/>
        <w:t>MACROVIRUS</w:t>
      </w:r>
    </w:p>
    <w:p w:rsidR="002D7C62" w:rsidRDefault="002D7C62" w:rsidP="00735397">
      <w:pPr>
        <w:pStyle w:val="wp-caption-text"/>
        <w:tabs>
          <w:tab w:val="left" w:leader="dot" w:pos="6237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D7C62">
        <w:rPr>
          <w:rFonts w:asciiTheme="minorHAnsi" w:hAnsiTheme="minorHAnsi" w:cstheme="minorHAnsi"/>
        </w:rPr>
        <w:t>Virus de programas</w:t>
      </w:r>
      <w:r w:rsidRPr="002D7C62">
        <w:rPr>
          <w:rFonts w:asciiTheme="minorHAnsi" w:hAnsiTheme="minorHAnsi" w:cstheme="minorHAnsi"/>
        </w:rPr>
        <w:tab/>
        <w:t>RPG</w:t>
      </w:r>
    </w:p>
    <w:p w:rsidR="009039AE" w:rsidRDefault="009039AE" w:rsidP="002D7C62">
      <w:pPr>
        <w:pStyle w:val="wp-caption-text"/>
        <w:tabs>
          <w:tab w:val="left" w:pos="6237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:rsidR="009039AE" w:rsidRPr="002D7C62" w:rsidRDefault="009039AE" w:rsidP="002D7C62">
      <w:pPr>
        <w:pStyle w:val="wp-caption-text"/>
        <w:tabs>
          <w:tab w:val="left" w:pos="6237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shd w:val="clear" w:color="auto" w:fill="BF8F00" w:themeFill="accent4" w:themeFillShade="BF"/>
        <w:tblLook w:val="04A0" w:firstRow="1" w:lastRow="0" w:firstColumn="1" w:lastColumn="0" w:noHBand="0" w:noVBand="1"/>
      </w:tblPr>
      <w:tblGrid>
        <w:gridCol w:w="9770"/>
      </w:tblGrid>
      <w:tr w:rsidR="009039AE" w:rsidRPr="009039AE" w:rsidTr="009039AE">
        <w:tc>
          <w:tcPr>
            <w:tcW w:w="9770" w:type="dxa"/>
            <w:shd w:val="clear" w:color="auto" w:fill="BF8F00" w:themeFill="accent4" w:themeFillShade="BF"/>
          </w:tcPr>
          <w:p w:rsidR="009039AE" w:rsidRPr="009039AE" w:rsidRDefault="009039AE" w:rsidP="009039AE">
            <w:pPr>
              <w:pStyle w:val="wp-caption-text"/>
              <w:tabs>
                <w:tab w:val="left" w:pos="6237"/>
              </w:tabs>
              <w:spacing w:before="0" w:beforeAutospacing="0" w:after="0" w:afterAutospacing="0"/>
              <w:jc w:val="center"/>
              <w:textAlignment w:val="baseline"/>
              <w:rPr>
                <w:rFonts w:ascii="Engravers MT" w:hAnsi="Engravers MT" w:cstheme="minorHAnsi"/>
                <w:color w:val="FFFFFF" w:themeColor="background1"/>
              </w:rPr>
            </w:pPr>
            <w:r>
              <w:rPr>
                <w:rFonts w:ascii="Engravers MT" w:hAnsi="Engravers MT" w:cstheme="minorHAnsi"/>
                <w:color w:val="FFFFFF" w:themeColor="background1"/>
              </w:rPr>
              <w:t>FIRMA DIGITAL DE</w:t>
            </w:r>
            <w:r w:rsidRPr="009039AE">
              <w:rPr>
                <w:rFonts w:ascii="Engravers MT" w:hAnsi="Engravers MT" w:cstheme="minorHAnsi"/>
                <w:color w:val="FFFFFF" w:themeColor="background1"/>
              </w:rPr>
              <w:t xml:space="preserve"> MACROS</w:t>
            </w:r>
          </w:p>
        </w:tc>
      </w:tr>
    </w:tbl>
    <w:p w:rsidR="002D7C62" w:rsidRPr="002D7C62" w:rsidRDefault="002D7C62" w:rsidP="002D7C62">
      <w:pPr>
        <w:pStyle w:val="wp-caption-text"/>
        <w:tabs>
          <w:tab w:val="left" w:pos="6237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:rsidR="00A024E9" w:rsidRDefault="00A024E9" w:rsidP="002D7C62">
      <w:pPr>
        <w:pStyle w:val="wp-caption-text"/>
        <w:tabs>
          <w:tab w:val="left" w:pos="6237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  <w:sectPr w:rsidR="00A024E9" w:rsidSect="002D7C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992" w:bottom="992" w:left="1134" w:header="709" w:footer="709" w:gutter="0"/>
          <w:cols w:space="708"/>
          <w:docGrid w:linePitch="360"/>
        </w:sectPr>
      </w:pPr>
    </w:p>
    <w:p w:rsidR="00AC34B3" w:rsidRPr="00AC34B3" w:rsidRDefault="00AC34B3" w:rsidP="00AC34B3">
      <w:pPr>
        <w:pStyle w:val="wp-caption-text"/>
        <w:keepNext/>
        <w:framePr w:dropCap="drop" w:lines="3" w:wrap="around" w:vAnchor="text" w:hAnchor="text"/>
        <w:tabs>
          <w:tab w:val="left" w:pos="6237"/>
        </w:tabs>
        <w:spacing w:before="0" w:beforeAutospacing="0" w:after="0" w:afterAutospacing="0" w:line="878" w:lineRule="exact"/>
        <w:jc w:val="both"/>
        <w:textAlignment w:val="baseline"/>
        <w:rPr>
          <w:rFonts w:asciiTheme="minorHAnsi" w:hAnsiTheme="minorHAnsi" w:cstheme="minorHAnsi"/>
          <w:position w:val="-11"/>
          <w:sz w:val="120"/>
        </w:rPr>
      </w:pPr>
      <w:r w:rsidRPr="00AC34B3">
        <w:rPr>
          <w:rFonts w:asciiTheme="minorHAnsi" w:hAnsiTheme="minorHAnsi" w:cstheme="minorHAnsi"/>
          <w:position w:val="-11"/>
          <w:sz w:val="120"/>
        </w:rPr>
        <w:t>P</w:t>
      </w:r>
    </w:p>
    <w:p w:rsidR="002D7C62" w:rsidRPr="002D7C62" w:rsidRDefault="002D7C62" w:rsidP="002D7C62">
      <w:pPr>
        <w:pStyle w:val="wp-caption-text"/>
        <w:tabs>
          <w:tab w:val="left" w:pos="6237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D7C62">
        <w:rPr>
          <w:rFonts w:asciiTheme="minorHAnsi" w:hAnsiTheme="minorHAnsi" w:cstheme="minorHAnsi"/>
        </w:rPr>
        <w:t xml:space="preserve">ara mejorar la seguridad y dar mayor confianza al usuario, los programas pueden </w:t>
      </w:r>
      <w:r w:rsidRPr="002D7C62">
        <w:rPr>
          <w:rFonts w:asciiTheme="minorHAnsi" w:hAnsiTheme="minorHAnsi" w:cstheme="minorHAnsi"/>
        </w:rPr>
        <w:lastRenderedPageBreak/>
        <w:t xml:space="preserve">firmar las macros de visual Basic para aplicaciones (VBA) y garantizar así que no contienen virus, office 2003 </w:t>
      </w:r>
      <w:r w:rsidRPr="002D7C62">
        <w:rPr>
          <w:rFonts w:asciiTheme="minorHAnsi" w:hAnsiTheme="minorHAnsi" w:cstheme="minorHAnsi"/>
        </w:rPr>
        <w:lastRenderedPageBreak/>
        <w:t xml:space="preserve">reconoce las macros y no muestra ningún aviso a no ser que se realice alguna modificación en la macro. </w:t>
      </w:r>
    </w:p>
    <w:p w:rsidR="00A024E9" w:rsidRDefault="00A024E9" w:rsidP="002D7C62">
      <w:pPr>
        <w:pStyle w:val="wp-caption-text"/>
        <w:tabs>
          <w:tab w:val="left" w:pos="6237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  <w:sectPr w:rsidR="00A024E9" w:rsidSect="00A024E9">
          <w:type w:val="continuous"/>
          <w:pgSz w:w="11906" w:h="16838" w:code="9"/>
          <w:pgMar w:top="567" w:right="992" w:bottom="992" w:left="1134" w:header="709" w:footer="709" w:gutter="0"/>
          <w:cols w:num="3" w:sep="1" w:space="709"/>
          <w:docGrid w:linePitch="360"/>
        </w:sectPr>
      </w:pPr>
    </w:p>
    <w:p w:rsidR="002D7C62" w:rsidRDefault="002D7C62" w:rsidP="002D7C62">
      <w:pPr>
        <w:pStyle w:val="wp-caption-text"/>
        <w:tabs>
          <w:tab w:val="left" w:pos="6237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730"/>
      </w:tblGrid>
      <w:tr w:rsidR="009039AE" w:rsidRPr="009039AE" w:rsidTr="009039AE">
        <w:tc>
          <w:tcPr>
            <w:tcW w:w="9770" w:type="dxa"/>
            <w:tcBorders>
              <w:top w:val="dotted" w:sz="18" w:space="0" w:color="auto"/>
              <w:left w:val="triple" w:sz="4" w:space="0" w:color="auto"/>
              <w:bottom w:val="dotted" w:sz="18" w:space="0" w:color="auto"/>
              <w:right w:val="triple" w:sz="4" w:space="0" w:color="auto"/>
            </w:tcBorders>
            <w:shd w:val="clear" w:color="auto" w:fill="FF0000"/>
          </w:tcPr>
          <w:p w:rsidR="00AC34B3" w:rsidRPr="009039AE" w:rsidRDefault="009039AE" w:rsidP="009039AE">
            <w:pPr>
              <w:pStyle w:val="wp-caption-text"/>
              <w:tabs>
                <w:tab w:val="left" w:pos="6237"/>
              </w:tabs>
              <w:spacing w:before="0" w:beforeAutospacing="0" w:after="0" w:afterAutospacing="0"/>
              <w:jc w:val="center"/>
              <w:textAlignment w:val="baseline"/>
              <w:rPr>
                <w:rFonts w:ascii="Forte" w:hAnsi="Forte" w:cstheme="minorHAnsi"/>
                <w:color w:val="FFFFFF" w:themeColor="background1"/>
              </w:rPr>
            </w:pPr>
            <w:r w:rsidRPr="009039AE">
              <w:rPr>
                <w:rFonts w:ascii="Forte" w:hAnsi="Forte" w:cstheme="minorHAnsi"/>
                <w:color w:val="FFFFFF" w:themeColor="background1"/>
              </w:rPr>
              <w:t>Visual Basic Para Aplicaciones</w:t>
            </w:r>
          </w:p>
        </w:tc>
      </w:tr>
    </w:tbl>
    <w:p w:rsidR="002D7C62" w:rsidRPr="002D7C62" w:rsidRDefault="002D7C62" w:rsidP="002D7C62">
      <w:pPr>
        <w:pStyle w:val="wp-caption-text"/>
        <w:tabs>
          <w:tab w:val="left" w:pos="6237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:rsidR="00AC34B3" w:rsidRDefault="00AC34B3" w:rsidP="002D7C62">
      <w:pPr>
        <w:pStyle w:val="wp-caption-text"/>
        <w:tabs>
          <w:tab w:val="left" w:pos="6237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  <w:sectPr w:rsidR="00AC34B3" w:rsidSect="00A024E9">
          <w:type w:val="continuous"/>
          <w:pgSz w:w="11906" w:h="16838" w:code="9"/>
          <w:pgMar w:top="567" w:right="992" w:bottom="992" w:left="1134" w:header="709" w:footer="709" w:gutter="0"/>
          <w:cols w:space="708"/>
          <w:docGrid w:linePitch="360"/>
        </w:sectPr>
      </w:pPr>
    </w:p>
    <w:p w:rsidR="00AC34B3" w:rsidRPr="00AC34B3" w:rsidRDefault="00AC34B3" w:rsidP="00AC34B3">
      <w:pPr>
        <w:pStyle w:val="wp-caption-text"/>
        <w:keepNext/>
        <w:framePr w:dropCap="margin" w:lines="3" w:wrap="around" w:vAnchor="text" w:hAnchor="page"/>
        <w:tabs>
          <w:tab w:val="left" w:pos="6237"/>
        </w:tabs>
        <w:spacing w:before="0" w:beforeAutospacing="0" w:after="0" w:afterAutospacing="0" w:line="878" w:lineRule="exact"/>
        <w:jc w:val="both"/>
        <w:textAlignment w:val="baseline"/>
        <w:rPr>
          <w:rFonts w:asciiTheme="minorHAnsi" w:hAnsiTheme="minorHAnsi" w:cstheme="minorHAnsi"/>
          <w:position w:val="-10"/>
          <w:sz w:val="118"/>
        </w:rPr>
      </w:pPr>
      <w:r w:rsidRPr="00AC34B3">
        <w:rPr>
          <w:rFonts w:asciiTheme="minorHAnsi" w:hAnsiTheme="minorHAnsi" w:cstheme="minorHAnsi"/>
          <w:position w:val="-10"/>
          <w:sz w:val="118"/>
        </w:rPr>
        <w:t>C</w:t>
      </w:r>
    </w:p>
    <w:p w:rsidR="002D7C62" w:rsidRPr="002D7C62" w:rsidRDefault="002D7C62" w:rsidP="002D7C62">
      <w:pPr>
        <w:pStyle w:val="wp-caption-text"/>
        <w:tabs>
          <w:tab w:val="left" w:pos="6237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2D7C62">
        <w:rPr>
          <w:rFonts w:asciiTheme="minorHAnsi" w:hAnsiTheme="minorHAnsi" w:cstheme="minorHAnsi"/>
        </w:rPr>
        <w:lastRenderedPageBreak/>
        <w:t xml:space="preserve">on office 2003 se incluye la última versión de VBA, equipándolo de esta forma con las funciones del lenguaje Visual Basic, VBA, </w:t>
      </w:r>
      <w:r w:rsidRPr="002D7C62">
        <w:rPr>
          <w:rFonts w:asciiTheme="minorHAnsi" w:hAnsiTheme="minorHAnsi" w:cstheme="minorHAnsi"/>
        </w:rPr>
        <w:lastRenderedPageBreak/>
        <w:t xml:space="preserve">proporcionará a office 2003 funciones tales como formularios de usuario sin modo y la capacidad de utilizar controles </w:t>
      </w:r>
      <w:proofErr w:type="spellStart"/>
      <w:r w:rsidRPr="002D7C62">
        <w:rPr>
          <w:rFonts w:asciiTheme="minorHAnsi" w:hAnsiTheme="minorHAnsi" w:cstheme="minorHAnsi"/>
        </w:rPr>
        <w:t>Activex</w:t>
      </w:r>
      <w:proofErr w:type="spellEnd"/>
      <w:r w:rsidRPr="002D7C62">
        <w:rPr>
          <w:rFonts w:asciiTheme="minorHAnsi" w:hAnsiTheme="minorHAnsi" w:cstheme="minorHAnsi"/>
        </w:rPr>
        <w:t xml:space="preserve"> </w:t>
      </w:r>
      <w:r w:rsidRPr="002D7C62">
        <w:rPr>
          <w:rFonts w:asciiTheme="minorHAnsi" w:hAnsiTheme="minorHAnsi" w:cstheme="minorHAnsi"/>
        </w:rPr>
        <w:lastRenderedPageBreak/>
        <w:t xml:space="preserve">adicionales. El lenguaje de programación Word Basic ha sido reemplazado por el lenguaj3e Visual Basic para aplicaciones. </w:t>
      </w:r>
    </w:p>
    <w:p w:rsidR="00AC34B3" w:rsidRDefault="00AC34B3" w:rsidP="002D7C62">
      <w:pPr>
        <w:pStyle w:val="wp-caption-text"/>
        <w:tabs>
          <w:tab w:val="left" w:pos="6237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  <w:sectPr w:rsidR="00AC34B3" w:rsidSect="00AC34B3">
          <w:type w:val="continuous"/>
          <w:pgSz w:w="11906" w:h="16838" w:code="9"/>
          <w:pgMar w:top="567" w:right="992" w:bottom="992" w:left="1134" w:header="709" w:footer="709" w:gutter="0"/>
          <w:cols w:num="3" w:space="708"/>
          <w:docGrid w:linePitch="360"/>
        </w:sectPr>
      </w:pPr>
    </w:p>
    <w:p w:rsidR="002D7C62" w:rsidRDefault="002D7C62" w:rsidP="002D7C62">
      <w:pPr>
        <w:pStyle w:val="wp-caption-text"/>
        <w:tabs>
          <w:tab w:val="left" w:pos="6237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734"/>
      </w:tblGrid>
      <w:tr w:rsidR="002B26A7" w:rsidTr="002B26A7">
        <w:tc>
          <w:tcPr>
            <w:tcW w:w="9770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2B26A7" w:rsidRDefault="002B26A7" w:rsidP="002B26A7">
            <w:pPr>
              <w:pStyle w:val="wp-caption-text"/>
              <w:tabs>
                <w:tab w:val="left" w:pos="6237"/>
              </w:tabs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NUMEROSOS MODELOS DE OBJETOS</w:t>
            </w:r>
          </w:p>
        </w:tc>
      </w:tr>
    </w:tbl>
    <w:p w:rsidR="002D7C62" w:rsidRDefault="002D7C62" w:rsidP="002D7C62">
      <w:pPr>
        <w:pStyle w:val="wp-caption-text"/>
        <w:tabs>
          <w:tab w:val="left" w:pos="6237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20"/>
      </w:tblGrid>
      <w:tr w:rsidR="00AC34B3" w:rsidTr="00AC34B3">
        <w:tc>
          <w:tcPr>
            <w:tcW w:w="9770" w:type="dxa"/>
            <w:tcBorders>
              <w:top w:val="nil"/>
              <w:left w:val="wave" w:sz="6" w:space="0" w:color="auto"/>
              <w:bottom w:val="dotted" w:sz="18" w:space="0" w:color="auto"/>
              <w:right w:val="thinThickThinMediumGap" w:sz="8" w:space="0" w:color="auto"/>
            </w:tcBorders>
          </w:tcPr>
          <w:p w:rsidR="00AC34B3" w:rsidRDefault="00AC34B3" w:rsidP="002D7C62">
            <w:pPr>
              <w:pStyle w:val="wp-caption-text"/>
              <w:tabs>
                <w:tab w:val="left" w:pos="6237"/>
              </w:tabs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2D7C62">
              <w:rPr>
                <w:rFonts w:asciiTheme="minorHAnsi" w:hAnsiTheme="minorHAnsi" w:cstheme="minorHAnsi"/>
              </w:rPr>
              <w:t>Los objetos están disponibles para todos los elementos de Word, como por ejemplo campos, marcados, documentos y caracte4res, puede automatizar tareas comunes de Word utilizando los métodos y propiedades de estos objetos. Se han agregado nuevos objetos al modelo de objetos con el fin de poder utilizar las funciones mejoradas de Web y correo electrónico.</w:t>
            </w:r>
          </w:p>
        </w:tc>
      </w:tr>
    </w:tbl>
    <w:p w:rsidR="00AC34B3" w:rsidRPr="002D7C62" w:rsidRDefault="00AC34B3" w:rsidP="002D7C62">
      <w:pPr>
        <w:pStyle w:val="wp-caption-text"/>
        <w:tabs>
          <w:tab w:val="left" w:pos="6237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0"/>
      </w:tblGrid>
      <w:tr w:rsidR="00632AB2" w:rsidTr="00C21E29">
        <w:tc>
          <w:tcPr>
            <w:tcW w:w="977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632AB2" w:rsidRDefault="00C21E29" w:rsidP="002D7C62">
            <w:pPr>
              <w:pStyle w:val="wp-caption-text"/>
              <w:tabs>
                <w:tab w:val="left" w:pos="6237"/>
              </w:tabs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  <w:r w:rsidRPr="00632AB2">
              <w:rPr>
                <w:rFonts w:asciiTheme="minorHAnsi" w:hAnsiTheme="minorHAnsi" w:cstheme="minorHAnsi"/>
                <w:b/>
                <w:color w:val="FFFFFF" w:themeColor="background1"/>
                <w:sz w:val="32"/>
                <w:szCs w:val="32"/>
                <w:highlight w:val="black"/>
              </w:rPr>
              <w:t>FORMULARIOS IMPRESOS Y FORMULARIOS DE UTILIZACIÓN EN WORD</w:t>
            </w:r>
          </w:p>
        </w:tc>
      </w:tr>
    </w:tbl>
    <w:p w:rsidR="00632AB2" w:rsidRDefault="00632AB2" w:rsidP="002D7C62">
      <w:pPr>
        <w:pStyle w:val="wp-caption-text"/>
        <w:tabs>
          <w:tab w:val="left" w:pos="6237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9153"/>
      </w:tblGrid>
      <w:tr w:rsidR="00C21E29" w:rsidTr="005C2828">
        <w:tc>
          <w:tcPr>
            <w:tcW w:w="9770" w:type="dxa"/>
            <w:tcBorders>
              <w:top w:val="nil"/>
              <w:left w:val="thinThickThinMediumGap" w:sz="8" w:space="0" w:color="auto"/>
              <w:bottom w:val="nil"/>
              <w:right w:val="thinThickThinMediumGap" w:sz="8" w:space="0" w:color="auto"/>
            </w:tcBorders>
          </w:tcPr>
          <w:p w:rsidR="00C21E29" w:rsidRPr="005C2828" w:rsidRDefault="005C2828" w:rsidP="005C2828">
            <w:pPr>
              <w:pStyle w:val="wp-caption-text"/>
              <w:tabs>
                <w:tab w:val="left" w:pos="6237"/>
              </w:tabs>
              <w:spacing w:before="0" w:beforeAutospacing="0" w:after="0" w:afterAutospacing="0"/>
              <w:ind w:right="708"/>
              <w:jc w:val="center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5C2828">
              <w:rPr>
                <w:rFonts w:asciiTheme="minorHAnsi" w:hAnsiTheme="minorHAnsi" w:cstheme="minorHAnsi"/>
                <w:sz w:val="28"/>
                <w:szCs w:val="28"/>
              </w:rPr>
              <w:t>Un formulario es un documento estructurado con espacios reservados para escribir información. Tras diseñar el formulario, otros usuarios podrán rellenarlo en papel o en Microsoft Word. A continuación, podrá compilar la información recopilada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.</w:t>
            </w:r>
          </w:p>
        </w:tc>
      </w:tr>
    </w:tbl>
    <w:p w:rsidR="00C21E29" w:rsidRPr="002D7C62" w:rsidRDefault="00C21E29" w:rsidP="00C21E29">
      <w:pPr>
        <w:pStyle w:val="wp-caption-text"/>
        <w:tabs>
          <w:tab w:val="left" w:pos="6237"/>
        </w:tabs>
        <w:spacing w:before="0" w:beforeAutospacing="0" w:after="0" w:afterAutospacing="0"/>
        <w:ind w:left="567" w:right="708"/>
        <w:jc w:val="both"/>
        <w:textAlignment w:val="baseline"/>
        <w:rPr>
          <w:rFonts w:asciiTheme="minorHAnsi" w:hAnsiTheme="minorHAnsi" w:cstheme="minorHAnsi"/>
        </w:rPr>
      </w:pPr>
    </w:p>
    <w:p w:rsidR="002D7C62" w:rsidRDefault="002D7C62" w:rsidP="002D7C62">
      <w:pPr>
        <w:pStyle w:val="wp-caption-text"/>
        <w:tabs>
          <w:tab w:val="left" w:pos="6237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0"/>
      </w:tblGrid>
      <w:tr w:rsidR="005C2828" w:rsidTr="00E73F34">
        <w:tc>
          <w:tcPr>
            <w:tcW w:w="9770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5C2828" w:rsidRDefault="005C2828" w:rsidP="002D7C62">
            <w:pPr>
              <w:pStyle w:val="wp-caption-text"/>
              <w:tabs>
                <w:tab w:val="left" w:pos="6237"/>
              </w:tabs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</w:rPr>
            </w:pPr>
          </w:p>
        </w:tc>
      </w:tr>
    </w:tbl>
    <w:p w:rsidR="005C2828" w:rsidRPr="00E8465D" w:rsidRDefault="00E73F34" w:rsidP="002D7C62">
      <w:pPr>
        <w:pStyle w:val="wp-caption-text"/>
        <w:tabs>
          <w:tab w:val="left" w:pos="6237"/>
        </w:tabs>
        <w:spacing w:before="0" w:beforeAutospacing="0" w:after="0" w:afterAutospacing="0"/>
        <w:jc w:val="both"/>
        <w:textAlignment w:val="baseline"/>
      </w:pPr>
      <w:r w:rsidRPr="00E8465D">
        <w:t xml:space="preserve">Prof. Jimmy </w:t>
      </w:r>
      <w:proofErr w:type="spellStart"/>
      <w:r w:rsidRPr="00E8465D">
        <w:t>Q.Valdiviezo</w:t>
      </w:r>
      <w:proofErr w:type="spellEnd"/>
      <w:r w:rsidR="00E8465D" w:rsidRPr="00E8465D">
        <w:tab/>
      </w:r>
      <w:r w:rsidR="00E8465D" w:rsidRPr="00E8465D">
        <w:tab/>
      </w:r>
      <w:r w:rsidR="00E8465D" w:rsidRPr="00E8465D">
        <w:tab/>
      </w:r>
      <w:r w:rsidR="00E8465D" w:rsidRPr="00E8465D">
        <w:tab/>
      </w:r>
      <w:r w:rsidR="00E8465D" w:rsidRPr="00E8465D">
        <w:tab/>
        <w:t xml:space="preserve">      Página 1</w:t>
      </w:r>
    </w:p>
    <w:p w:rsidR="005C2828" w:rsidRPr="002D7C62" w:rsidRDefault="005C2828" w:rsidP="002D7C62">
      <w:pPr>
        <w:pStyle w:val="wp-caption-text"/>
        <w:tabs>
          <w:tab w:val="left" w:pos="6237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sectPr w:rsidR="005C2828" w:rsidRPr="002D7C62" w:rsidSect="00A024E9">
      <w:type w:val="continuous"/>
      <w:pgSz w:w="11906" w:h="16838" w:code="9"/>
      <w:pgMar w:top="567" w:right="992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7D2" w:rsidRDefault="003477D2" w:rsidP="00451CD8">
      <w:pPr>
        <w:spacing w:after="0" w:line="240" w:lineRule="auto"/>
      </w:pPr>
      <w:r>
        <w:separator/>
      </w:r>
    </w:p>
  </w:endnote>
  <w:endnote w:type="continuationSeparator" w:id="0">
    <w:p w:rsidR="003477D2" w:rsidRDefault="003477D2" w:rsidP="00451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458" w:rsidRDefault="001644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458" w:rsidRDefault="001644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458" w:rsidRDefault="001644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7D2" w:rsidRDefault="003477D2" w:rsidP="00451CD8">
      <w:pPr>
        <w:spacing w:after="0" w:line="240" w:lineRule="auto"/>
      </w:pPr>
      <w:r>
        <w:separator/>
      </w:r>
    </w:p>
  </w:footnote>
  <w:footnote w:type="continuationSeparator" w:id="0">
    <w:p w:rsidR="003477D2" w:rsidRDefault="003477D2" w:rsidP="00451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458" w:rsidRDefault="001644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80D66238474E4DE2934D4C07EBA4CBAE"/>
      </w:placeholder>
      <w:temporary/>
      <w:showingPlcHdr/>
      <w15:appearance w15:val="hidden"/>
    </w:sdtPr>
    <w:sdtEndPr/>
    <w:sdtContent>
      <w:p w:rsidR="00D10782" w:rsidRDefault="00D10782">
        <w:pPr>
          <w:pStyle w:val="Encabezado"/>
        </w:pPr>
        <w:r>
          <w:t>[Escriba aquí]</w:t>
        </w:r>
      </w:p>
    </w:sdtContent>
  </w:sdt>
  <w:p w:rsidR="00164458" w:rsidRDefault="0016445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458" w:rsidRDefault="001644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541BE"/>
    <w:multiLevelType w:val="multilevel"/>
    <w:tmpl w:val="A588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13B9D"/>
    <w:multiLevelType w:val="multilevel"/>
    <w:tmpl w:val="72349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A5C73"/>
    <w:multiLevelType w:val="multilevel"/>
    <w:tmpl w:val="00B4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DF0B2E"/>
    <w:multiLevelType w:val="multilevel"/>
    <w:tmpl w:val="3EE8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101CFF"/>
    <w:multiLevelType w:val="multilevel"/>
    <w:tmpl w:val="0D12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1E4068"/>
    <w:multiLevelType w:val="multilevel"/>
    <w:tmpl w:val="40F2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07"/>
    <w:rsid w:val="000C0550"/>
    <w:rsid w:val="00147FB5"/>
    <w:rsid w:val="00164458"/>
    <w:rsid w:val="001D1DBC"/>
    <w:rsid w:val="0025278D"/>
    <w:rsid w:val="002B26A7"/>
    <w:rsid w:val="002D7C62"/>
    <w:rsid w:val="003477D2"/>
    <w:rsid w:val="00367007"/>
    <w:rsid w:val="0043299B"/>
    <w:rsid w:val="00451CD8"/>
    <w:rsid w:val="005373D7"/>
    <w:rsid w:val="005514F5"/>
    <w:rsid w:val="005C2828"/>
    <w:rsid w:val="00623785"/>
    <w:rsid w:val="00632AB2"/>
    <w:rsid w:val="00735397"/>
    <w:rsid w:val="007D13ED"/>
    <w:rsid w:val="008E1AB6"/>
    <w:rsid w:val="009039AE"/>
    <w:rsid w:val="00A024E9"/>
    <w:rsid w:val="00A41BDE"/>
    <w:rsid w:val="00AC34B3"/>
    <w:rsid w:val="00C21E29"/>
    <w:rsid w:val="00D06131"/>
    <w:rsid w:val="00D10782"/>
    <w:rsid w:val="00E73F34"/>
    <w:rsid w:val="00E8465D"/>
    <w:rsid w:val="00E915E4"/>
    <w:rsid w:val="00F0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B408A-C598-4883-9A12-E924454A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1B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3670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1B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6700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367007"/>
    <w:rPr>
      <w:b/>
      <w:bCs/>
    </w:rPr>
  </w:style>
  <w:style w:type="paragraph" w:styleId="NormalWeb">
    <w:name w:val="Normal (Web)"/>
    <w:basedOn w:val="Normal"/>
    <w:uiPriority w:val="99"/>
    <w:unhideWhenUsed/>
    <w:rsid w:val="00367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367007"/>
  </w:style>
  <w:style w:type="character" w:styleId="Hipervnculo">
    <w:name w:val="Hyperlink"/>
    <w:basedOn w:val="Fuentedeprrafopredeter"/>
    <w:uiPriority w:val="99"/>
    <w:semiHidden/>
    <w:unhideWhenUsed/>
    <w:rsid w:val="00367007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1BD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fixedspace">
    <w:name w:val="fixed_space"/>
    <w:basedOn w:val="Fuentedeprrafopredeter"/>
    <w:rsid w:val="00A41BDE"/>
  </w:style>
  <w:style w:type="character" w:customStyle="1" w:styleId="bold">
    <w:name w:val="bold"/>
    <w:basedOn w:val="Fuentedeprrafopredeter"/>
    <w:rsid w:val="00A41BDE"/>
  </w:style>
  <w:style w:type="character" w:customStyle="1" w:styleId="Ttulo2Car">
    <w:name w:val="Título 2 Car"/>
    <w:basedOn w:val="Fuentedeprrafopredeter"/>
    <w:link w:val="Ttulo2"/>
    <w:uiPriority w:val="9"/>
    <w:semiHidden/>
    <w:rsid w:val="00A41B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p-caption-text">
    <w:name w:val="wp-caption-text"/>
    <w:basedOn w:val="Normal"/>
    <w:rsid w:val="00A41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A41BDE"/>
    <w:rPr>
      <w:i/>
      <w:iCs/>
    </w:rPr>
  </w:style>
  <w:style w:type="table" w:styleId="Tablaconcuadrcula">
    <w:name w:val="Table Grid"/>
    <w:basedOn w:val="Tablanormal"/>
    <w:uiPriority w:val="39"/>
    <w:rsid w:val="00A02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51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1CD8"/>
  </w:style>
  <w:style w:type="paragraph" w:styleId="Piedepgina">
    <w:name w:val="footer"/>
    <w:basedOn w:val="Normal"/>
    <w:link w:val="PiedepginaCar"/>
    <w:uiPriority w:val="99"/>
    <w:unhideWhenUsed/>
    <w:rsid w:val="00451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3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0030">
          <w:marLeft w:val="0"/>
          <w:marRight w:val="0"/>
          <w:marTop w:val="0"/>
          <w:marBottom w:val="150"/>
          <w:divBdr>
            <w:top w:val="single" w:sz="6" w:space="3" w:color="DDDDDD"/>
            <w:left w:val="single" w:sz="6" w:space="6" w:color="DDDDDD"/>
            <w:bottom w:val="single" w:sz="6" w:space="6" w:color="DDDDDD"/>
            <w:right w:val="single" w:sz="6" w:space="6" w:color="DDDDDD"/>
          </w:divBdr>
        </w:div>
        <w:div w:id="1251431925">
          <w:marLeft w:val="0"/>
          <w:marRight w:val="0"/>
          <w:marTop w:val="0"/>
          <w:marBottom w:val="150"/>
          <w:divBdr>
            <w:top w:val="single" w:sz="6" w:space="3" w:color="DDDDDD"/>
            <w:left w:val="single" w:sz="6" w:space="6" w:color="DDDDDD"/>
            <w:bottom w:val="single" w:sz="6" w:space="6" w:color="DDDDDD"/>
            <w:right w:val="single" w:sz="6" w:space="6" w:color="DDDDDD"/>
          </w:divBdr>
        </w:div>
        <w:div w:id="763305960">
          <w:marLeft w:val="0"/>
          <w:marRight w:val="0"/>
          <w:marTop w:val="0"/>
          <w:marBottom w:val="150"/>
          <w:divBdr>
            <w:top w:val="single" w:sz="6" w:space="3" w:color="DDDDDD"/>
            <w:left w:val="single" w:sz="6" w:space="6" w:color="DDDDDD"/>
            <w:bottom w:val="single" w:sz="6" w:space="6" w:color="DDDDDD"/>
            <w:right w:val="single" w:sz="6" w:space="6" w:color="DDDDDD"/>
          </w:divBdr>
        </w:div>
        <w:div w:id="316735626">
          <w:marLeft w:val="0"/>
          <w:marRight w:val="0"/>
          <w:marTop w:val="0"/>
          <w:marBottom w:val="150"/>
          <w:divBdr>
            <w:top w:val="single" w:sz="6" w:space="3" w:color="DDDDDD"/>
            <w:left w:val="single" w:sz="6" w:space="6" w:color="DDDDDD"/>
            <w:bottom w:val="single" w:sz="6" w:space="6" w:color="DDDDDD"/>
            <w:right w:val="single" w:sz="6" w:space="6" w:color="DDDDDD"/>
          </w:divBdr>
        </w:div>
        <w:div w:id="772163226">
          <w:marLeft w:val="0"/>
          <w:marRight w:val="0"/>
          <w:marTop w:val="0"/>
          <w:marBottom w:val="150"/>
          <w:divBdr>
            <w:top w:val="single" w:sz="6" w:space="3" w:color="DDDDDD"/>
            <w:left w:val="single" w:sz="6" w:space="6" w:color="DDDDDD"/>
            <w:bottom w:val="single" w:sz="6" w:space="6" w:color="DDDDDD"/>
            <w:right w:val="single" w:sz="6" w:space="6" w:color="DDDDDD"/>
          </w:divBdr>
        </w:div>
      </w:divsChild>
    </w:div>
    <w:div w:id="13994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7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92665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422454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021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28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58345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637766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586100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002601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0007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18" w:space="11" w:color="FF0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28737">
                                      <w:marLeft w:val="0"/>
                                      <w:marRight w:val="0"/>
                                      <w:marTop w:val="225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202097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153835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734606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66017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77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14956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478836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253644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28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544164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897128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853437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129435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6637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974722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91567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179575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92880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303013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6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31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7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924898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132349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77497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7518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18276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5864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87496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28121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253301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286237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003339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6225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316997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23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91988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529590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541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347748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09894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3523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1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561577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429952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42048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40133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536051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315927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720467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1621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single" w:sz="18" w:space="11" w:color="0096D6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984448">
                                      <w:marLeft w:val="0"/>
                                      <w:marRight w:val="0"/>
                                      <w:marTop w:val="225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14998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594830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1744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7441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001792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193512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223459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46342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15921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825207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659736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1316569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1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79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3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0194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949313">
                              <w:marLeft w:val="0"/>
                              <w:marRight w:val="0"/>
                              <w:marTop w:val="22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12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0D66238474E4DE2934D4C07EBA4C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FEB00-1356-43A9-A922-5683F388F01D}"/>
      </w:docPartPr>
      <w:docPartBody>
        <w:p w:rsidR="00FB5024" w:rsidRDefault="00364C81" w:rsidP="00364C81">
          <w:pPr>
            <w:pStyle w:val="80D66238474E4DE2934D4C07EBA4CBAE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93"/>
    <w:rsid w:val="00364C81"/>
    <w:rsid w:val="007D5B93"/>
    <w:rsid w:val="00811EE9"/>
    <w:rsid w:val="00AC017F"/>
    <w:rsid w:val="00FB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49FC0A6A45E4C6898178240D36FF821">
    <w:name w:val="B49FC0A6A45E4C6898178240D36FF821"/>
    <w:rsid w:val="007D5B93"/>
  </w:style>
  <w:style w:type="paragraph" w:customStyle="1" w:styleId="80D66238474E4DE2934D4C07EBA4CBAE">
    <w:name w:val="80D66238474E4DE2934D4C07EBA4CBAE"/>
    <w:rsid w:val="00364C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6FEF-BA73-4105-B303-2B217C3E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laboratorio laboratorio</dc:creator>
  <cp:keywords/>
  <dc:description/>
  <cp:lastModifiedBy>laboratorio laboratorio</cp:lastModifiedBy>
  <cp:revision>2</cp:revision>
  <dcterms:created xsi:type="dcterms:W3CDTF">2017-02-11T14:18:00Z</dcterms:created>
  <dcterms:modified xsi:type="dcterms:W3CDTF">2017-02-11T14:18:00Z</dcterms:modified>
</cp:coreProperties>
</file>